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3232"/>
          <w:sz w:val="24"/>
        </w:rPr>
        <w:t>EJEMPLO · DATOS FICTICIOS</w:t>
      </w:r>
    </w:p>
    <w:p>
      <w:r>
        <w:rPr>
          <w:b/>
          <w:color w:val="14264A"/>
          <w:sz w:val="40"/>
        </w:rPr>
        <w:t>FACTURA PROFORMA</w:t>
      </w:r>
    </w:p>
    <w:p>
      <w:r>
        <w:rPr>
          <w:i/>
          <w:color w:val="C83232"/>
        </w:rPr>
        <w:t>Documento sin validez fiscal. No sustituye a la factura.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Número de proforma</w:t>
            </w:r>
          </w:p>
        </w:tc>
        <w:tc>
          <w:tcPr>
            <w:tcW w:type="dxa" w:w="4986"/>
          </w:tcPr>
          <w:p>
            <w:r>
              <w:t>PF-2026-0007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4986"/>
          </w:tcPr>
          <w:p>
            <w:r>
              <w:t>27/10/2026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Válida hasta</w:t>
            </w:r>
          </w:p>
        </w:tc>
        <w:tc>
          <w:tcPr>
            <w:tcW w:type="dxa" w:w="4986"/>
          </w:tcPr>
          <w:p>
            <w:r>
              <w:t>26/11/2026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Presupuesto aceptado</w:t>
            </w:r>
          </w:p>
        </w:tc>
        <w:tc>
          <w:tcPr>
            <w:tcW w:type="dxa" w:w="4986"/>
          </w:tcPr>
          <w:p>
            <w:r>
              <w:t>P-2026-0031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Forma de pago</w:t>
            </w:r>
          </w:p>
        </w:tc>
        <w:tc>
          <w:tcPr>
            <w:tcW w:type="dxa" w:w="4986"/>
          </w:tcPr>
          <w:p>
            <w:r>
              <w:t>40 % de anticipo al confirmar (1.161,60 €) y 60 % al terminar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Plazo de ejecución</w:t>
            </w:r>
          </w:p>
        </w:tc>
        <w:tc>
          <w:tcPr>
            <w:tcW w:type="dxa" w:w="4986"/>
          </w:tcPr>
          <w:p>
            <w:r>
              <w:t>5 días hábiles desde el anticipo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EMISOR</w:t>
              <w:br/>
              <w:t>Daniel Ruiz Prieto, instalador de climatización autónomo</w:t>
              <w:br/>
              <w:t>NIF 00000000T</w:t>
              <w:br/>
              <w:t>C/ Ejemplo 1, 46000 Valencia</w:t>
            </w:r>
          </w:p>
        </w:tc>
        <w:tc>
          <w:tcPr>
            <w:tcW w:type="dxa" w:w="4986"/>
          </w:tcPr>
          <w:p>
            <w:r>
              <w:t>CLIENTE</w:t>
              <w:br/>
              <w:t>Asesoría Ejemplo, S.L.</w:t>
              <w:br/>
              <w:t>NIF B00000000</w:t>
              <w:br/>
              <w:t>Av. Ficticia 10, 46000 Valencia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Uds.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Precio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493"/>
          </w:tcPr>
          <w:p>
            <w:r>
              <w:t>Equipo split inverter 3.000 frigorías, instalado</w:t>
            </w:r>
          </w:p>
        </w:tc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>
              <w:t>850,00 €</w:t>
            </w:r>
          </w:p>
        </w:tc>
        <w:tc>
          <w:tcPr>
            <w:tcW w:type="dxa" w:w="2493"/>
          </w:tcPr>
          <w:p>
            <w:r>
              <w:t>1.700,00 €</w:t>
            </w:r>
          </w:p>
        </w:tc>
      </w:tr>
      <w:tr>
        <w:tc>
          <w:tcPr>
            <w:tcW w:type="dxa" w:w="2493"/>
          </w:tcPr>
          <w:p>
            <w:r>
              <w:t>Mano de obra de instalación y puesta en marcha</w:t>
            </w:r>
          </w:p>
        </w:tc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500,00 €</w:t>
            </w:r>
          </w:p>
        </w:tc>
        <w:tc>
          <w:tcPr>
            <w:tcW w:type="dxa" w:w="2493"/>
          </w:tcPr>
          <w:p>
            <w:r>
              <w:t>500,00 €</w:t>
            </w:r>
          </w:p>
        </w:tc>
      </w:tr>
      <w:tr>
        <w:tc>
          <w:tcPr>
            <w:tcW w:type="dxa" w:w="2493"/>
          </w:tcPr>
          <w:p>
            <w:r>
              <w:t>Material: tubería frigorífica, soportes y canaleta</w:t>
            </w:r>
          </w:p>
        </w:tc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200,00 €</w:t>
            </w:r>
          </w:p>
        </w:tc>
        <w:tc>
          <w:tcPr>
            <w:tcW w:type="dxa" w:w="2493"/>
          </w:tcPr>
          <w:p>
            <w:r>
              <w:t>200,00 €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Base imponible</w:t>
            </w:r>
          </w:p>
        </w:tc>
        <w:tc>
          <w:tcPr>
            <w:tcW w:type="dxa" w:w="4986"/>
          </w:tcPr>
          <w:p>
            <w:r>
              <w:t>2.400,00 €</w:t>
            </w:r>
          </w:p>
        </w:tc>
      </w:tr>
      <w:tr>
        <w:tc>
          <w:tcPr>
            <w:tcW w:type="dxa" w:w="4986"/>
          </w:tcPr>
          <w:p>
            <w:r>
              <w:t>IVA 21 %</w:t>
            </w:r>
          </w:p>
        </w:tc>
        <w:tc>
          <w:tcPr>
            <w:tcW w:type="dxa" w:w="4986"/>
          </w:tcPr>
          <w:p>
            <w:r>
              <w:t>504,00 €</w:t>
            </w:r>
          </w:p>
        </w:tc>
      </w:tr>
      <w:tr>
        <w:tc>
          <w:tcPr>
            <w:tcW w:type="dxa" w:w="4986"/>
          </w:tcPr>
          <w:p>
            <w:r>
              <w:t>Retención IRPF 0 %</w:t>
            </w:r>
          </w:p>
        </w:tc>
        <w:tc>
          <w:tcPr>
            <w:tcW w:type="dxa" w:w="4986"/>
          </w:tcPr>
          <w:p>
            <w:r>
              <w:t>0,00 €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>
            <w:r>
              <w:rPr>
                <w:b/>
              </w:rPr>
              <w:t>2.904,00 €</w:t>
            </w:r>
          </w:p>
        </w:tc>
      </w:tr>
    </w:tbl>
    <w:p/>
    <w:p>
      <w:pPr>
        <w:pStyle w:val="ListBullet"/>
      </w:pPr>
      <w:r>
        <w:t>Esta proforma no es una factura: no se registra como factura emitida ni permite deducir el IVA.</w:t>
      </w:r>
    </w:p>
    <w:p>
      <w:pPr>
        <w:pStyle w:val="ListBullet"/>
      </w:pPr>
      <w:r>
        <w:t>Al recibir el anticipo de 1.161,60 € se emitirá una factura de anticipo; al terminar, la factura final por el resto.</w:t>
      </w:r>
    </w:p>
    <w:p>
      <w:pPr>
        <w:pStyle w:val="ListBullet"/>
      </w:pPr>
      <w:r>
        <w:t>Retención de IRPF 0 %: oficio en estimación directa (art. 95 del Reglamento del IRPF).</w:t>
      </w:r>
    </w:p>
    <w:p>
      <w:r>
        <w:rPr>
          <w:i/>
          <w:sz w:val="16"/>
        </w:rPr>
        <w:t>Documento de ejemplo con datos ficticios. Elaboración: VoFactu (blog).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