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4264A"/>
          <w:sz w:val="44"/>
        </w:rPr>
        <w:t>INVOICE / FACTURA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</w:rPr>
              <w:t>Invoice No. / Nº de factura</w:t>
            </w:r>
          </w:p>
        </w:tc>
        <w:tc>
          <w:tcPr>
            <w:tcW w:type="dxa" w:w="5100"/>
          </w:tcPr>
          <w:p>
            <w:r>
              <w:t>2026-045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Invoice date / Fecha de expedición</w:t>
            </w:r>
          </w:p>
        </w:tc>
        <w:tc>
          <w:tcPr>
            <w:tcW w:type="dxa" w:w="5100"/>
          </w:tcPr>
          <w:p>
            <w:r>
              <w:t>20/11/2026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Date of supply / Fecha de la operación</w:t>
            </w:r>
          </w:p>
        </w:tc>
        <w:tc>
          <w:tcPr>
            <w:tcW w:type="dxa" w:w="5100"/>
          </w:tcPr>
          <w:p>
            <w:r>
              <w:t>18/11/2026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Due date / Fecha de vencimiento</w:t>
            </w:r>
          </w:p>
        </w:tc>
        <w:tc>
          <w:tcPr>
            <w:tcW w:type="dxa" w:w="5100"/>
          </w:tcPr>
          <w:p>
            <w:r>
              <w:t>20/12/2026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14264A"/>
          </w:tcPr>
          <w:p>
            <w:r>
              <w:rPr>
                <w:b/>
                <w:color w:val="FFFFFF"/>
              </w:rPr>
              <w:t>FROM / EMISOR</w:t>
            </w:r>
          </w:p>
        </w:tc>
        <w:tc>
          <w:tcPr>
            <w:tcW w:type="dxa" w:w="5100"/>
            <w:shd w:val="clear" w:color="auto" w:fill="14264A"/>
          </w:tcPr>
          <w:p>
            <w:r>
              <w:rPr>
                <w:b/>
                <w:color w:val="FFFFFF"/>
              </w:rPr>
              <w:t>BILL TO / CLIENTE</w:t>
            </w:r>
          </w:p>
        </w:tc>
      </w:tr>
      <w:tr>
        <w:tc>
          <w:tcPr>
            <w:tcW w:type="dxa" w:w="5100"/>
          </w:tcPr>
          <w:p>
            <w:r>
              <w:t>Elena Ruiz Martín (fotografía)</w:t>
            </w:r>
          </w:p>
        </w:tc>
        <w:tc>
          <w:tcPr>
            <w:tcW w:type="dxa" w:w="5100"/>
          </w:tcPr>
          <w:p>
            <w:r>
              <w:t>Example Creative Agency Ltd</w:t>
            </w:r>
          </w:p>
        </w:tc>
      </w:tr>
      <w:tr>
        <w:tc>
          <w:tcPr>
            <w:tcW w:type="dxa" w:w="5100"/>
          </w:tcPr>
          <w:p>
            <w:r>
              <w:t>NIF: 12345678Z · VAT No.: ES12345678Z</w:t>
            </w:r>
          </w:p>
        </w:tc>
        <w:tc>
          <w:tcPr>
            <w:tcW w:type="dxa" w:w="5100"/>
          </w:tcPr>
          <w:p>
            <w:r>
              <w:t>VAT No.: IE1234567X</w:t>
            </w:r>
          </w:p>
        </w:tc>
      </w:tr>
      <w:tr>
        <w:tc>
          <w:tcPr>
            <w:tcW w:type="dxa" w:w="5100"/>
          </w:tcPr>
          <w:p>
            <w:r>
              <w:t>C/ de la Llibertat 10, 08012 Barcelona, Spain</w:t>
            </w:r>
          </w:p>
        </w:tc>
        <w:tc>
          <w:tcPr>
            <w:tcW w:type="dxa" w:w="5100"/>
          </w:tcPr>
          <w:p>
            <w:r>
              <w:t>1 Example Street, Dublin 2, Ireland</w:t>
            </w:r>
          </w:p>
        </w:tc>
      </w:tr>
      <w:tr>
        <w:tc>
          <w:tcPr>
            <w:tcW w:type="dxa" w:w="5100"/>
          </w:tcPr>
          <w:p>
            <w:r>
              <w:t>elena@ejemplo.es</w:t>
            </w:r>
          </w:p>
        </w:tc>
        <w:tc>
          <w:tcPr>
            <w:tcW w:type="dxa" w:w="5100"/>
          </w:tcPr>
          <w:p>
            <w:r>
              <w:t>accounts@example.ie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43"/>
        <w:gridCol w:w="1020"/>
        <w:gridCol w:w="1701"/>
        <w:gridCol w:w="1701"/>
      </w:tblGrid>
      <w:tr>
        <w:tc>
          <w:tcPr>
            <w:tcW w:type="dxa" w:w="5443"/>
            <w:shd w:val="clear" w:color="auto" w:fill="2563EB"/>
          </w:tcPr>
          <w:p>
            <w:r>
              <w:rPr>
                <w:b/>
                <w:color w:val="FFFFFF"/>
              </w:rPr>
              <w:t>Description / Descripción</w:t>
            </w:r>
          </w:p>
        </w:tc>
        <w:tc>
          <w:tcPr>
            <w:tcW w:type="dxa" w:w="1020"/>
            <w:shd w:val="clear" w:color="auto" w:fill="2563EB"/>
          </w:tcPr>
          <w:p>
            <w:r>
              <w:rPr>
                <w:b/>
                <w:color w:val="FFFFFF"/>
              </w:rPr>
              <w:t>Qty / Cant.</w:t>
            </w:r>
          </w:p>
        </w:tc>
        <w:tc>
          <w:tcPr>
            <w:tcW w:type="dxa" w:w="1701"/>
            <w:shd w:val="clear" w:color="auto" w:fill="2563EB"/>
          </w:tcPr>
          <w:p>
            <w:r>
              <w:rPr>
                <w:b/>
                <w:color w:val="FFFFFF"/>
              </w:rPr>
              <w:t>Unit price / Precio unit.</w:t>
            </w:r>
          </w:p>
        </w:tc>
        <w:tc>
          <w:tcPr>
            <w:tcW w:type="dxa" w:w="1701"/>
            <w:shd w:val="clear" w:color="auto" w:fill="2563EB"/>
          </w:tcPr>
          <w:p>
            <w:r>
              <w:rPr>
                <w:b/>
                <w:color w:val="FFFFFF"/>
              </w:rPr>
              <w:t>Amount / Importe</w:t>
            </w:r>
          </w:p>
        </w:tc>
      </w:tr>
      <w:tr>
        <w:tc>
          <w:tcPr>
            <w:tcW w:type="dxa" w:w="5443"/>
          </w:tcPr>
          <w:p>
            <w:r>
              <w:t>Product photo shoot (1 day) / Reportaje fotográfico de producto (1 jornada)</w:t>
            </w:r>
          </w:p>
        </w:tc>
        <w:tc>
          <w:tcPr>
            <w:tcW w:type="dxa" w:w="1020"/>
          </w:tcPr>
          <w:p>
            <w:r>
              <w:t>1</w:t>
            </w:r>
          </w:p>
        </w:tc>
        <w:tc>
          <w:tcPr>
            <w:tcW w:type="dxa" w:w="1701"/>
          </w:tcPr>
          <w:p>
            <w:r>
              <w:t>900,00 €</w:t>
            </w:r>
          </w:p>
        </w:tc>
        <w:tc>
          <w:tcPr>
            <w:tcW w:type="dxa" w:w="1701"/>
          </w:tcPr>
          <w:p>
            <w:r>
              <w:t>900,00 €</w:t>
            </w:r>
          </w:p>
        </w:tc>
      </w:tr>
      <w:tr>
        <w:tc>
          <w:tcPr>
            <w:tcW w:type="dxa" w:w="5443"/>
          </w:tcPr>
          <w:p>
            <w:r>
              <w:t>Photo editing, 30 images / Edición de 30 fotografías</w:t>
            </w:r>
          </w:p>
        </w:tc>
        <w:tc>
          <w:tcPr>
            <w:tcW w:type="dxa" w:w="1020"/>
          </w:tcPr>
          <w:p>
            <w:r>
              <w:t>1</w:t>
            </w:r>
          </w:p>
        </w:tc>
        <w:tc>
          <w:tcPr>
            <w:tcW w:type="dxa" w:w="1701"/>
          </w:tcPr>
          <w:p>
            <w:r>
              <w:t>300,00 €</w:t>
            </w:r>
          </w:p>
        </w:tc>
        <w:tc>
          <w:tcPr>
            <w:tcW w:type="dxa" w:w="1701"/>
          </w:tcPr>
          <w:p>
            <w:r>
              <w:t>300,00 €</w:t>
            </w:r>
          </w:p>
        </w:tc>
      </w:tr>
      <w:tr>
        <w:tc>
          <w:tcPr>
            <w:tcW w:type="dxa" w:w="5443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701"/>
          </w:tcPr>
          <w:p>
            <w:r/>
          </w:p>
        </w:tc>
      </w:tr>
      <w:tr>
        <w:tc>
          <w:tcPr>
            <w:tcW w:type="dxa" w:w="5443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701"/>
          </w:tcPr>
          <w:p>
            <w:r/>
          </w:p>
        </w:tc>
      </w:tr>
      <w:tr>
        <w:tc>
          <w:tcPr>
            <w:tcW w:type="dxa" w:w="5443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701"/>
          </w:tcPr>
          <w:p>
            <w:r/>
          </w:p>
        </w:tc>
      </w:tr>
      <w:tr>
        <w:tc>
          <w:tcPr>
            <w:tcW w:type="dxa" w:w="5443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701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Taxable amount / Base imponible</w:t>
            </w:r>
          </w:p>
        </w:tc>
        <w:tc>
          <w:tcPr>
            <w:tcW w:type="dxa" w:w="5100"/>
          </w:tcPr>
          <w:p>
            <w:pPr>
              <w:jc w:val="right"/>
            </w:pPr>
            <w:r>
              <w:t>1.200,00 €</w:t>
            </w:r>
          </w:p>
        </w:tc>
      </w:tr>
      <w:tr>
        <w:tc>
          <w:tcPr>
            <w:tcW w:type="dxa" w:w="5100"/>
          </w:tcPr>
          <w:p>
            <w:r>
              <w:t>VAT rate / Tipo de IVA</w:t>
            </w:r>
          </w:p>
        </w:tc>
        <w:tc>
          <w:tcPr>
            <w:tcW w:type="dxa" w:w="5100"/>
          </w:tcPr>
          <w:p>
            <w:pPr>
              <w:jc w:val="right"/>
            </w:pPr>
            <w:r>
              <w:t>0 %</w:t>
            </w:r>
          </w:p>
        </w:tc>
      </w:tr>
      <w:tr>
        <w:tc>
          <w:tcPr>
            <w:tcW w:type="dxa" w:w="5100"/>
          </w:tcPr>
          <w:p>
            <w:r>
              <w:t>VAT amount (EUR) / Cuota de IVA (€)</w:t>
            </w:r>
          </w:p>
        </w:tc>
        <w:tc>
          <w:tcPr>
            <w:tcW w:type="dxa" w:w="5100"/>
          </w:tcPr>
          <w:p>
            <w:pPr>
              <w:jc w:val="right"/>
            </w:pPr>
            <w:r>
              <w:t>0,00 €</w:t>
            </w:r>
          </w:p>
        </w:tc>
      </w:tr>
      <w:tr>
        <w:tc>
          <w:tcPr>
            <w:tcW w:type="dxa" w:w="5100"/>
          </w:tcPr>
          <w:p>
            <w:r>
              <w:t>Income tax withholding / Retención IRPF</w:t>
            </w:r>
          </w:p>
        </w:tc>
        <w:tc>
          <w:tcPr>
            <w:tcW w:type="dxa" w:w="5100"/>
          </w:tcPr>
          <w:p>
            <w:pPr>
              <w:jc w:val="right"/>
            </w:pPr>
            <w:r>
              <w:t>0,00 €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TOTAL DUE / TOTAL A PAGAR</w:t>
            </w:r>
          </w:p>
        </w:tc>
        <w:tc>
          <w:tcPr>
            <w:tcW w:type="dxa" w:w="5100"/>
          </w:tcPr>
          <w:p>
            <w:pPr>
              <w:jc w:val="right"/>
            </w:pPr>
            <w:r>
              <w:rPr>
                <w:b/>
              </w:rPr>
              <w:t>1.200,00 €</w:t>
            </w:r>
          </w:p>
        </w:tc>
      </w:tr>
    </w:tbl>
    <w:p/>
    <w:p>
      <w:r>
        <w:rPr>
          <w:b/>
        </w:rPr>
        <w:t xml:space="preserve">VAT note / Mención de IVA: </w:t>
      </w:r>
      <w:r>
        <w:t>Reverse charge / Inversión del sujeto pasivo (art. 196 Directive 2006/112/EC)</w:t>
      </w:r>
    </w:p>
    <w:p>
      <w:r>
        <w:rPr>
          <w:b/>
        </w:rPr>
        <w:t xml:space="preserve">Payment terms / Condiciones de pago: </w:t>
      </w:r>
      <w:r>
        <w:t>Bank transfer within 30 days / Transferencia a 30 días · IBAN: ES00 0000 0000 0000 0000 0000 · BIC: XXXXESXXXXX</w:t>
      </w:r>
    </w:p>
    <w:p>
      <w:r>
        <w:rPr>
          <w:i/>
          <w:color w:val="8A94A6"/>
          <w:sz w:val="16"/>
        </w:rPr>
        <w:t>Ejemplo con datos ficticios. Plantilla gratuita de VoFactu (vofactu.com). La cuota de IVA va siempre en euros (art. 12 RD 1619/2012).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