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8"/>
        </w:rPr>
        <w:t>PRESUPUESTO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Nº de presupuesto</w:t>
            </w:r>
          </w:p>
        </w:tc>
        <w:tc>
          <w:tcPr>
            <w:tcW w:type="dxa" w:w="5100"/>
          </w:tcPr>
          <w:p>
            <w:r>
              <w:t>[P-2026-001]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5100"/>
          </w:tcPr>
          <w:p>
            <w:r>
              <w:t>[dd/mm/aaaa]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Válido hasta</w:t>
            </w:r>
          </w:p>
        </w:tc>
        <w:tc>
          <w:tcPr>
            <w:tcW w:type="dxa" w:w="5100"/>
          </w:tcPr>
          <w:p>
            <w:r>
              <w:t>[dd/mm/aaaa]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DE (tus datos)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PARA (cliente)</w:t>
            </w:r>
          </w:p>
        </w:tc>
      </w:tr>
      <w:tr>
        <w:tc>
          <w:tcPr>
            <w:tcW w:type="dxa" w:w="5100"/>
          </w:tcPr>
          <w:p>
            <w:r>
              <w:t>[Nombre y apellidos / razón social]</w:t>
            </w:r>
          </w:p>
        </w:tc>
        <w:tc>
          <w:tcPr>
            <w:tcW w:type="dxa" w:w="5100"/>
          </w:tcPr>
          <w:p>
            <w:r>
              <w:t>[Nombre y apellidos / razón social]</w:t>
            </w:r>
          </w:p>
        </w:tc>
      </w:tr>
      <w:tr>
        <w:tc>
          <w:tcPr>
            <w:tcW w:type="dxa" w:w="5100"/>
          </w:tcPr>
          <w:p>
            <w:r>
              <w:t>[NIF]</w:t>
            </w:r>
          </w:p>
        </w:tc>
        <w:tc>
          <w:tcPr>
            <w:tcW w:type="dxa" w:w="5100"/>
          </w:tcPr>
          <w:p>
            <w:r>
              <w:t>[NIF (si lo tienes)]</w:t>
            </w:r>
          </w:p>
        </w:tc>
      </w:tr>
      <w:tr>
        <w:tc>
          <w:tcPr>
            <w:tcW w:type="dxa" w:w="5100"/>
          </w:tcPr>
          <w:p>
            <w:r>
              <w:t>[Domicilio]</w:t>
            </w:r>
          </w:p>
        </w:tc>
        <w:tc>
          <w:tcPr>
            <w:tcW w:type="dxa" w:w="5100"/>
          </w:tcPr>
          <w:p>
            <w:r>
              <w:t>[Domicilio]</w:t>
            </w:r>
          </w:p>
        </w:tc>
      </w:tr>
      <w:tr>
        <w:tc>
          <w:tcPr>
            <w:tcW w:type="dxa" w:w="5100"/>
          </w:tcPr>
          <w:p>
            <w:r>
              <w:t>[CP y localidad]</w:t>
            </w:r>
          </w:p>
        </w:tc>
        <w:tc>
          <w:tcPr>
            <w:tcW w:type="dxa" w:w="5100"/>
          </w:tcPr>
          <w:p>
            <w:r>
              <w:t>[CP y localidad]</w:t>
            </w:r>
          </w:p>
        </w:tc>
      </w:tr>
      <w:tr>
        <w:tc>
          <w:tcPr>
            <w:tcW w:type="dxa" w:w="5100"/>
          </w:tcPr>
          <w:p>
            <w:r>
              <w:t>[Teléfono · email]</w:t>
            </w:r>
          </w:p>
        </w:tc>
        <w:tc>
          <w:tcPr>
            <w:tcW w:type="dxa" w:w="5100"/>
          </w:tcPr>
          <w:p>
            <w:r>
              <w:t>[Dirección del trabajo (si es otra)]</w:t>
            </w:r>
          </w:p>
        </w:tc>
      </w:tr>
    </w:tbl>
    <w:p/>
    <w:p>
      <w:r>
        <w:rPr>
          <w:b/>
          <w:color w:val="14264A"/>
        </w:rPr>
        <w:t xml:space="preserve">Trabajo a realizar: </w:t>
      </w:r>
      <w:r>
        <w:t>[Describe el trabajo: qué, dónde y con qué calidades]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737"/>
        <w:gridCol w:w="1020"/>
        <w:gridCol w:w="1701"/>
        <w:gridCol w:w="1587"/>
      </w:tblGrid>
      <w:tr>
        <w:tc>
          <w:tcPr>
            <w:tcW w:type="dxa" w:w="4762"/>
            <w:shd w:val="clear" w:color="auto" w:fill="2563EB"/>
          </w:tcPr>
          <w:p>
            <w:r>
              <w:rPr>
                <w:b/>
                <w:color w:val="FFFFFF"/>
              </w:rPr>
              <w:t>Concepto (partida)</w:t>
            </w:r>
          </w:p>
        </w:tc>
        <w:tc>
          <w:tcPr>
            <w:tcW w:type="dxa" w:w="737"/>
            <w:shd w:val="clear" w:color="auto" w:fill="2563EB"/>
          </w:tcPr>
          <w:p>
            <w:r>
              <w:rPr>
                <w:b/>
                <w:color w:val="FFFFFF"/>
              </w:rPr>
              <w:t>Ud.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Cant.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Precio unit. (sin IVA)</w:t>
            </w:r>
          </w:p>
        </w:tc>
        <w:tc>
          <w:tcPr>
            <w:tcW w:type="dxa" w:w="1587"/>
            <w:shd w:val="clear" w:color="auto" w:fill="2563EB"/>
          </w:tcPr>
          <w:p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Base imponible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IVA ([21] 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Retención IRPF (solo profesionales)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[— ]</w:t>
            </w:r>
          </w:p>
        </w:tc>
      </w:tr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TOTAL PRESUPUESTO</w:t>
            </w:r>
          </w:p>
        </w:tc>
        <w:tc>
          <w:tcPr>
            <w:tcW w:type="dxa" w:w="5100"/>
            <w:shd w:val="clear" w:color="auto" w:fill="14264A"/>
          </w:tcPr>
          <w:p>
            <w:pPr>
              <w:jc w:val="right"/>
            </w:pPr>
            <w:r>
              <w:rPr>
                <w:b/>
                <w:color w:val="FFFFFF"/>
              </w:rPr>
              <w:t>[ ]</w:t>
            </w:r>
          </w:p>
        </w:tc>
      </w:tr>
    </w:tbl>
    <w:p/>
    <w:p>
      <w:r>
        <w:rPr>
          <w:b/>
          <w:color w:val="14264A"/>
        </w:rPr>
        <w:t>Condiciones</w:t>
      </w:r>
    </w:p>
    <w:p>
      <w:pPr>
        <w:pStyle w:val="ListBullet"/>
      </w:pPr>
      <w:r>
        <w:t>Inicio previsto y duración: [ ]</w:t>
      </w:r>
    </w:p>
    <w:p>
      <w:pPr>
        <w:pStyle w:val="ListBullet"/>
      </w:pPr>
      <w:r>
        <w:t>Forma de pago: [anticipo __ % al aceptar, resto al terminar · transferencia / Bizum]</w:t>
      </w:r>
    </w:p>
    <w:p>
      <w:pPr>
        <w:pStyle w:val="ListBullet"/>
      </w:pPr>
      <w:r>
        <w:t>Garantía: [ ]</w:t>
      </w:r>
    </w:p>
    <w:p>
      <w:pPr>
        <w:pStyle w:val="ListBullet"/>
      </w:pPr>
      <w:r>
        <w:t>No incluye: [ ]</w:t>
      </w:r>
    </w:p>
    <w:p>
      <w:pPr>
        <w:pStyle w:val="ListBullet"/>
      </w:pPr>
      <w:r>
        <w:t>Cualquier trabajo extra se presupuestará por escrito antes de hacerlo.</w:t>
      </w:r>
    </w:p>
    <w:p>
      <w:r>
        <w:rPr>
          <w:i/>
        </w:rPr>
        <w:t>[Si aplicas un IVA reducido o una exención, indica aquí el motivo]</w:t>
      </w:r>
    </w:p>
    <w:p/>
    <w:p>
      <w:r>
        <w:rPr>
          <w:b/>
          <w:color w:val="14264A"/>
        </w:rPr>
        <w:t>Aceptación del cliente</w:t>
      </w:r>
    </w:p>
    <w:p>
      <w:r>
        <w:t>Presupuesto recibido antes de la realización de los trabajos. Acepto el presupuesto y sus condiciones.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Firma del cliente:</w:t>
              <w:br/>
              <w:br/>
              <w:br/>
            </w:r>
          </w:p>
        </w:tc>
        <w:tc>
          <w:tcPr>
            <w:tcW w:type="dxa" w:w="5100"/>
          </w:tcPr>
          <w:p>
            <w:r>
              <w:t>Fecha:</w:t>
            </w:r>
          </w:p>
        </w:tc>
      </w:tr>
      <w:tr>
        <w:tc>
          <w:tcPr>
            <w:tcW w:type="dxa" w:w="5100"/>
          </w:tcPr>
          <w:p>
            <w:r>
              <w:t>Firma del profesional:</w:t>
              <w:br/>
              <w:br/>
              <w:br/>
            </w:r>
          </w:p>
        </w:tc>
        <w:tc>
          <w:tcPr>
            <w:tcW w:type="dxa" w:w="5100"/>
          </w:tcPr>
          <w:p>
            <w:r>
              <w:t>Fecha:</w:t>
            </w:r>
          </w:p>
        </w:tc>
      </w:tr>
    </w:tbl>
    <w:p>
      <w:r>
        <w:rPr>
          <w:i/>
          <w:color w:val="8A94A6"/>
          <w:sz w:val="16"/>
        </w:rPr>
        <w:t>Plantilla gratuita de VoFactu (vofactu.com). Un presupuesto no es una factura: cuando termines el trabajo, emite la factura.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